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CONSELHO MUNICIPAL DOS DIREITOS DA CRIANÇA E DO ADOLESCENTE - CMDCA </w:t>
      </w: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PENHA/SC</w:t>
      </w:r>
    </w:p>
    <w:p w:rsidR="00646707" w:rsidRDefault="00BF2095">
      <w:pPr>
        <w:pStyle w:val="Subttulo"/>
        <w:ind w:left="960" w:right="993"/>
        <w:rPr>
          <w:b w:val="0"/>
          <w:i w:val="0"/>
        </w:rPr>
      </w:pPr>
      <w:r>
        <w:rPr>
          <w:b w:val="0"/>
          <w:i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59055</wp:posOffset>
                </wp:positionV>
                <wp:extent cx="3600000" cy="0"/>
                <wp:effectExtent l="0" t="0" r="1968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25400" cmpd="dbl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B99FA7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.65pt" to="283.4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" strokecolor="black [3040]" strokeweight="2pt">
                <v:stroke linestyle="thinThin"/>
                <w10:wrap anchorx="margin"/>
              </v:line>
            </w:pict>
          </mc:Fallback>
        </mc:AlternateContent>
      </w: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b/>
          <w:color w:val="000000"/>
        </w:rPr>
      </w:pPr>
      <w:r>
        <w:rPr>
          <w:b/>
        </w:rPr>
        <w:t>ERRATA REFERENTE A RESOLUÇÃO</w:t>
      </w:r>
      <w:r>
        <w:rPr>
          <w:b/>
          <w:color w:val="000000"/>
        </w:rPr>
        <w:t xml:space="preserve"> Nº 0</w:t>
      </w:r>
      <w:r>
        <w:rPr>
          <w:b/>
        </w:rPr>
        <w:t>05</w:t>
      </w:r>
      <w:r>
        <w:rPr>
          <w:b/>
          <w:color w:val="000000"/>
        </w:rPr>
        <w:t>/20</w:t>
      </w:r>
      <w:r>
        <w:rPr>
          <w:b/>
        </w:rPr>
        <w:t>21</w:t>
      </w:r>
      <w:r>
        <w:rPr>
          <w:b/>
          <w:color w:val="000000"/>
        </w:rPr>
        <w:t xml:space="preserve"> </w:t>
      </w:r>
      <w:r>
        <w:rPr>
          <w:b/>
        </w:rPr>
        <w:t>DE</w:t>
      </w:r>
      <w:r>
        <w:rPr>
          <w:b/>
          <w:color w:val="000000"/>
        </w:rPr>
        <w:t xml:space="preserve"> </w:t>
      </w:r>
      <w:r>
        <w:rPr>
          <w:b/>
        </w:rPr>
        <w:t>30</w:t>
      </w:r>
      <w:r>
        <w:rPr>
          <w:b/>
          <w:color w:val="000000"/>
        </w:rPr>
        <w:t xml:space="preserve"> </w:t>
      </w:r>
      <w:r>
        <w:rPr>
          <w:b/>
        </w:rPr>
        <w:t>DE</w:t>
      </w:r>
      <w:r>
        <w:rPr>
          <w:b/>
          <w:color w:val="000000"/>
        </w:rPr>
        <w:t xml:space="preserve"> </w:t>
      </w:r>
      <w:r>
        <w:rPr>
          <w:b/>
        </w:rPr>
        <w:t>NOVEMBRO</w:t>
      </w:r>
      <w:r>
        <w:rPr>
          <w:b/>
          <w:color w:val="000000"/>
        </w:rPr>
        <w:t xml:space="preserve"> </w:t>
      </w:r>
      <w:r>
        <w:rPr>
          <w:b/>
        </w:rPr>
        <w:t>DE</w:t>
      </w:r>
      <w:r>
        <w:rPr>
          <w:b/>
          <w:color w:val="000000"/>
        </w:rPr>
        <w:t xml:space="preserve"> 20</w:t>
      </w:r>
      <w:r>
        <w:rPr>
          <w:b/>
        </w:rPr>
        <w:t>21</w:t>
      </w:r>
    </w:p>
    <w:p w:rsidR="00646707" w:rsidRDefault="00646707" w:rsidP="008002A1">
      <w:pPr>
        <w:ind w:right="993"/>
        <w:rPr>
          <w:rFonts w:ascii="SwitzerlandNarrow" w:eastAsia="SwitzerlandNarrow" w:hAnsi="SwitzerlandNarrow" w:cs="SwitzerlandNarrow"/>
          <w:b/>
        </w:rPr>
      </w:pPr>
    </w:p>
    <w:p w:rsidR="00646707" w:rsidRDefault="00BF2095">
      <w:pPr>
        <w:jc w:val="center"/>
        <w:rPr>
          <w:b/>
        </w:rPr>
      </w:pPr>
      <w:r>
        <w:rPr>
          <w:b/>
        </w:rPr>
        <w:t>Dispõe sobre a aplicação dos recursos do Fundo Municipal da Infância e Adolescência- FIA de Penha</w:t>
      </w:r>
    </w:p>
    <w:p w:rsidR="00646707" w:rsidRDefault="0064670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>A</w:t>
      </w:r>
      <w:r>
        <w:rPr>
          <w:color w:val="000000"/>
        </w:rPr>
        <w:t xml:space="preserve"> Presidente do Conselho Municipal dos Direitos da Criança e do Adolescente de Penha/SC - CMDCA, no uso das atribuições conferidas pela Lei Federal nº. 8.069 de 13 de julho de 1990, pela Lei Municipal,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nº 2.600 de 11 de novembro de 2012, e considerando a deliberação datada de </w:t>
      </w:r>
      <w:r>
        <w:t>30</w:t>
      </w:r>
      <w:r>
        <w:rPr>
          <w:color w:val="000000"/>
        </w:rPr>
        <w:t xml:space="preserve"> de </w:t>
      </w:r>
      <w:r>
        <w:t>Novem</w:t>
      </w:r>
      <w:r>
        <w:rPr>
          <w:color w:val="000000"/>
        </w:rPr>
        <w:t>bro de 20</w:t>
      </w:r>
      <w:r>
        <w:t>21</w:t>
      </w:r>
      <w:r>
        <w:rPr>
          <w:color w:val="000000"/>
        </w:rPr>
        <w:t>, através da</w:t>
      </w:r>
      <w:r>
        <w:t xml:space="preserve"> ata 007/2021,</w:t>
      </w:r>
      <w:r>
        <w:rPr>
          <w:color w:val="000000"/>
        </w:rPr>
        <w:t xml:space="preserve"> </w:t>
      </w:r>
      <w:r>
        <w:t>d</w:t>
      </w:r>
      <w:r>
        <w:rPr>
          <w:color w:val="000000"/>
        </w:rPr>
        <w:t>o Conselho Municipal dos Direitos da Criança e do Adolescente (CMDCA),</w:t>
      </w:r>
    </w:p>
    <w:p w:rsidR="00646707" w:rsidRDefault="00646707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b/>
        </w:rPr>
        <w:t xml:space="preserve">RESOLVE: </w:t>
      </w:r>
      <w:r>
        <w:t> </w:t>
      </w:r>
    </w:p>
    <w:p w:rsidR="00646707" w:rsidRDefault="00646707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u w:val="single"/>
        </w:rPr>
      </w:pPr>
      <w:r>
        <w:rPr>
          <w:b/>
          <w:u w:val="single"/>
        </w:rPr>
        <w:t>ONDE SE LÊ:</w:t>
      </w:r>
    </w:p>
    <w:p w:rsidR="00646707" w:rsidRDefault="00646707">
      <w:pPr>
        <w:tabs>
          <w:tab w:val="left" w:pos="6840"/>
        </w:tabs>
        <w:jc w:val="both"/>
      </w:pPr>
    </w:p>
    <w:p w:rsidR="00646707" w:rsidRDefault="00BF2095">
      <w:pPr>
        <w:tabs>
          <w:tab w:val="left" w:pos="5265"/>
        </w:tabs>
        <w:jc w:val="both"/>
      </w:pPr>
      <w:r>
        <w:t>Art. 1º. Aprovar a aplicação de diárias parciais (3x 3/4 cada), o que incluirá: alimentação e locomoção na cidade. Serão custeados ainda, passagens aéreas de ida e volta, com Recursos do FIA (Fundo Municipal da Infância e Adolescência), para as Conselheiras Tutelares eleitas: Sra. Márcia Cristina Lukenchuke e a Sra. Marta Nascimento Romão, para participarem do “I Encontro Nacional de Conselheiros Tutelares”, que acontecerá em Brasília/DF do dia 06/11/2021 a 08/11/2021, deslocando-se de avião até a cidade referida no dia 06/11/2021 e retornando no dia 08/11/2021, conforme deliberado pelo Conselho.</w:t>
      </w:r>
    </w:p>
    <w:p w:rsidR="00646707" w:rsidRPr="008002A1" w:rsidRDefault="00BF2095" w:rsidP="008002A1">
      <w:pPr>
        <w:pBdr>
          <w:top w:val="nil"/>
          <w:left w:val="nil"/>
          <w:bottom w:val="nil"/>
          <w:right w:val="nil"/>
          <w:between w:val="nil"/>
        </w:pBdr>
        <w:tabs>
          <w:tab w:val="left" w:pos="5265"/>
        </w:tabs>
        <w:ind w:left="720"/>
        <w:jc w:val="both"/>
        <w:rPr>
          <w:b/>
          <w:color w:val="000000"/>
        </w:rPr>
      </w:pPr>
      <w:r>
        <w:rPr>
          <w:color w:val="000000"/>
        </w:rPr>
        <w:t xml:space="preserve"> </w:t>
      </w:r>
    </w:p>
    <w:p w:rsidR="00646707" w:rsidRDefault="00BF2095">
      <w:pPr>
        <w:tabs>
          <w:tab w:val="left" w:pos="6840"/>
        </w:tabs>
        <w:jc w:val="both"/>
      </w:pPr>
      <w:r>
        <w:t>Art. 2º.</w:t>
      </w:r>
      <w:r>
        <w:rPr>
          <w:b/>
        </w:rPr>
        <w:t xml:space="preserve"> </w:t>
      </w:r>
      <w:r>
        <w:t>Esta Resolução entra em vigor na data de sua publicação.</w:t>
      </w:r>
    </w:p>
    <w:p w:rsidR="00646707" w:rsidRDefault="00646707">
      <w:pPr>
        <w:pBdr>
          <w:top w:val="nil"/>
          <w:left w:val="nil"/>
          <w:bottom w:val="nil"/>
          <w:right w:val="nil"/>
          <w:between w:val="nil"/>
        </w:pBdr>
        <w:ind w:right="993"/>
        <w:rPr>
          <w:rFonts w:ascii="SwitzerlandNarrow" w:eastAsia="SwitzerlandNarrow" w:hAnsi="SwitzerlandNarrow" w:cs="SwitzerlandNarrow"/>
          <w:b/>
          <w:sz w:val="26"/>
          <w:szCs w:val="26"/>
        </w:rPr>
      </w:pP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ind w:right="993"/>
        <w:jc w:val="center"/>
        <w:rPr>
          <w:b/>
          <w:u w:val="single"/>
        </w:rPr>
      </w:pPr>
      <w:r>
        <w:rPr>
          <w:b/>
          <w:u w:val="single"/>
        </w:rPr>
        <w:t>LEIA-SE:</w:t>
      </w:r>
    </w:p>
    <w:p w:rsidR="00646707" w:rsidRDefault="00646707">
      <w:pPr>
        <w:pBdr>
          <w:top w:val="nil"/>
          <w:left w:val="nil"/>
          <w:bottom w:val="nil"/>
          <w:right w:val="nil"/>
          <w:between w:val="nil"/>
        </w:pBdr>
        <w:ind w:right="993"/>
        <w:jc w:val="center"/>
        <w:rPr>
          <w:b/>
          <w:u w:val="single"/>
        </w:rPr>
      </w:pPr>
    </w:p>
    <w:p w:rsidR="00646707" w:rsidRDefault="00BF2095">
      <w:pPr>
        <w:tabs>
          <w:tab w:val="left" w:pos="5265"/>
        </w:tabs>
        <w:jc w:val="both"/>
      </w:pPr>
      <w:bookmarkStart w:id="0" w:name="_heading=h.gjdgxs" w:colFirst="0" w:colLast="0"/>
      <w:bookmarkEnd w:id="0"/>
      <w:r>
        <w:t>Art. 1º. Aprovar a aplicação de diárias parciais (3x 3/4 cada), o que incluirá: alimentação e locomoção na cidade. Serão custeados ainda, passagens aéreas de ida e volta, com Recursos do FIA (Fundo Municipal da Infância e Adolescência), para as Conselheiras Tutelares eleitas: Sra. Márcia Cristina Lukenchuke e a Sra. Marta Nascimento Romão, para participarem do “I Encontro Nacional de Conselheiros Tutelares”, que acontecerá em Brasília/DF do dia 06/12/2021 a 08/12/2021, deslocando-se de avião até a cidade referida no dia 06/12/2021 e retornando no dia 08/12/2021, conforme deliberado pelo Conselho.</w:t>
      </w:r>
    </w:p>
    <w:p w:rsidR="00646707" w:rsidRPr="008002A1" w:rsidRDefault="00BF2095" w:rsidP="008002A1">
      <w:pPr>
        <w:tabs>
          <w:tab w:val="left" w:pos="5265"/>
        </w:tabs>
        <w:ind w:left="720"/>
        <w:jc w:val="both"/>
        <w:rPr>
          <w:b/>
        </w:rPr>
      </w:pPr>
      <w:r>
        <w:t xml:space="preserve"> </w:t>
      </w:r>
    </w:p>
    <w:p w:rsidR="00646707" w:rsidRDefault="00BF2095">
      <w:pPr>
        <w:tabs>
          <w:tab w:val="left" w:pos="6840"/>
        </w:tabs>
        <w:jc w:val="both"/>
      </w:pPr>
      <w:r>
        <w:t>Art. 2º.</w:t>
      </w:r>
      <w:r>
        <w:rPr>
          <w:b/>
        </w:rPr>
        <w:t xml:space="preserve"> </w:t>
      </w:r>
      <w:r>
        <w:t>Esta Resolução entra em vigor na data de sua publicação.</w:t>
      </w:r>
    </w:p>
    <w:p w:rsidR="00646707" w:rsidRDefault="00646707">
      <w:pPr>
        <w:pBdr>
          <w:top w:val="nil"/>
          <w:left w:val="nil"/>
          <w:bottom w:val="nil"/>
          <w:right w:val="nil"/>
          <w:between w:val="nil"/>
        </w:pBdr>
        <w:ind w:right="993"/>
        <w:jc w:val="center"/>
        <w:rPr>
          <w:b/>
          <w:u w:val="single"/>
        </w:rPr>
      </w:pP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</w:pPr>
      <w:r>
        <w:t>Publique-se.</w:t>
      </w: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 xml:space="preserve">Penha, </w:t>
      </w:r>
      <w:r>
        <w:t>08</w:t>
      </w:r>
      <w:r>
        <w:rPr>
          <w:color w:val="000000"/>
        </w:rPr>
        <w:t xml:space="preserve"> de </w:t>
      </w:r>
      <w:r>
        <w:t>Dezem</w:t>
      </w:r>
      <w:r>
        <w:rPr>
          <w:color w:val="000000"/>
        </w:rPr>
        <w:t>bro  de 20</w:t>
      </w:r>
      <w:r>
        <w:t>21</w:t>
      </w:r>
      <w:r>
        <w:rPr>
          <w:color w:val="000000"/>
        </w:rPr>
        <w:t>.</w:t>
      </w:r>
    </w:p>
    <w:p w:rsidR="008002A1" w:rsidRDefault="008002A1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</w:p>
    <w:p w:rsidR="00646707" w:rsidRDefault="00646707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right"/>
        <w:rPr>
          <w:rFonts w:ascii="SwitzerlandNarrow" w:eastAsia="SwitzerlandNarrow" w:hAnsi="SwitzerlandNarrow" w:cs="SwitzerlandNarrow"/>
          <w:color w:val="000000"/>
        </w:rPr>
      </w:pPr>
    </w:p>
    <w:p w:rsidR="008002A1" w:rsidRDefault="008002A1" w:rsidP="008002A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___________________________________________</w:t>
      </w:r>
    </w:p>
    <w:p w:rsidR="00646707" w:rsidRDefault="00BF2095" w:rsidP="008002A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t>Maria Elisa de Souza</w:t>
      </w:r>
    </w:p>
    <w:p w:rsidR="00646707" w:rsidRDefault="00BF20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ldine721 BT" w:eastAsia="Aldine721 BT" w:hAnsi="Aldine721 BT" w:cs="Aldine721 BT"/>
          <w:color w:val="000000"/>
        </w:rPr>
      </w:pPr>
      <w:bookmarkStart w:id="1" w:name="_GoBack"/>
      <w:bookmarkEnd w:id="1"/>
      <w:r>
        <w:rPr>
          <w:color w:val="000000"/>
        </w:rPr>
        <w:t>Presidente CMDCA/Penha</w:t>
      </w:r>
    </w:p>
    <w:sectPr w:rsidR="00646707" w:rsidSect="008002A1">
      <w:pgSz w:w="11907" w:h="16840"/>
      <w:pgMar w:top="1440" w:right="1080" w:bottom="1440" w:left="1080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C18" w:rsidRDefault="003B5C18" w:rsidP="008002A1">
      <w:r>
        <w:separator/>
      </w:r>
    </w:p>
  </w:endnote>
  <w:endnote w:type="continuationSeparator" w:id="0">
    <w:p w:rsidR="003B5C18" w:rsidRDefault="003B5C18" w:rsidP="0080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witzerlandNarrow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C18" w:rsidRDefault="003B5C18" w:rsidP="008002A1">
      <w:r>
        <w:separator/>
      </w:r>
    </w:p>
  </w:footnote>
  <w:footnote w:type="continuationSeparator" w:id="0">
    <w:p w:rsidR="003B5C18" w:rsidRDefault="003B5C18" w:rsidP="008002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707"/>
    <w:rsid w:val="0020417E"/>
    <w:rsid w:val="003B5C18"/>
    <w:rsid w:val="00646707"/>
    <w:rsid w:val="008002A1"/>
    <w:rsid w:val="00B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ED727-ABC2-46B2-B0B9-A74F97F8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6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752D6C"/>
    <w:pPr>
      <w:jc w:val="center"/>
    </w:pPr>
    <w:rPr>
      <w:rFonts w:ascii="Aldine721 BT" w:hAnsi="Aldine721 BT"/>
      <w:b/>
      <w:bCs/>
      <w:sz w:val="3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752D6C"/>
    <w:rPr>
      <w:rFonts w:ascii="Aldine721 BT" w:eastAsia="Times New Roman" w:hAnsi="Aldine721 BT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rsid w:val="00752D6C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752D6C"/>
    <w:rPr>
      <w:rFonts w:ascii="Aldine721 BT" w:eastAsia="Times New Roman" w:hAnsi="Aldine721 BT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752D6C"/>
    <w:rPr>
      <w:rFonts w:ascii="Aldine721 BT" w:eastAsia="Times New Roman" w:hAnsi="Aldine721 BT" w:cs="Times New Roman"/>
      <w:b/>
      <w:bCs/>
      <w:i/>
      <w:iCs/>
      <w:sz w:val="3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736A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0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02A1"/>
  </w:style>
  <w:style w:type="paragraph" w:styleId="Rodap">
    <w:name w:val="footer"/>
    <w:basedOn w:val="Normal"/>
    <w:link w:val="RodapChar"/>
    <w:uiPriority w:val="99"/>
    <w:unhideWhenUsed/>
    <w:rsid w:val="0080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02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B7QbgGDcq2teG0mrEC/4sz95Xw==">AMUW2mV5TyWSTrkfNTm3zHje3rr4AIM2kJLduLTsYcRU+ZsgYJ4DIENCjIoyub53VrWxznUXCp6Fzl3rPppzYDEDgxAkNLKsILsGPoSz6M2j2LDJxyAT/Z61MPs1LdlIZhaDvc5an8YH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RH SAS</cp:lastModifiedBy>
  <cp:revision>4</cp:revision>
  <dcterms:created xsi:type="dcterms:W3CDTF">2021-12-08T16:52:00Z</dcterms:created>
  <dcterms:modified xsi:type="dcterms:W3CDTF">2021-12-08T17:18:00Z</dcterms:modified>
</cp:coreProperties>
</file>