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E14" w:rsidRDefault="003471F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CONSELHO MUNICIPAL DE ASSISTÊNCIA SOCIAL</w:t>
      </w:r>
    </w:p>
    <w:p w:rsidR="006B5E14" w:rsidRDefault="003471FC">
      <w:pPr>
        <w:pStyle w:val="Subttulo"/>
        <w:ind w:left="960" w:right="993"/>
        <w:rPr>
          <w:rFonts w:ascii="Times New Roman" w:eastAsia="Times New Roman" w:hAnsi="Times New Roman" w:cs="Times New Roman"/>
          <w:i w:val="0"/>
        </w:rPr>
      </w:pPr>
      <w:r>
        <w:rPr>
          <w:rFonts w:ascii="Times New Roman" w:eastAsia="Times New Roman" w:hAnsi="Times New Roman" w:cs="Times New Roman"/>
          <w:i w:val="0"/>
        </w:rPr>
        <w:t>PENHA/SC</w:t>
      </w:r>
    </w:p>
    <w:p w:rsidR="006B5E14" w:rsidRPr="003471FC" w:rsidRDefault="003471FC">
      <w:pPr>
        <w:ind w:left="960" w:right="993"/>
        <w:jc w:val="center"/>
        <w:rPr>
          <w:rFonts w:ascii="Aldine721 BT" w:eastAsia="Aldine721 BT" w:hAnsi="Aldine721 BT" w:cs="Aldine721 BT"/>
          <w:b/>
          <w:sz w:val="30"/>
          <w:szCs w:val="30"/>
        </w:rPr>
      </w:pPr>
      <w:r>
        <w:rPr>
          <w:rFonts w:ascii="Aldine721 BT" w:eastAsia="Aldine721 BT" w:hAnsi="Aldine721 BT" w:cs="Aldine721 BT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128270</wp:posOffset>
                </wp:positionV>
                <wp:extent cx="3600000" cy="0"/>
                <wp:effectExtent l="0" t="19050" r="38735" b="3810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57150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CD6FAA" id="Conector reto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0.1pt" to="283.4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" strokecolor="black [3213]" strokeweight="4.5pt">
                <v:stroke linestyle="thinThin"/>
                <w10:wrap anchorx="margin"/>
              </v:line>
            </w:pict>
          </mc:Fallback>
        </mc:AlternateContent>
      </w:r>
    </w:p>
    <w:p w:rsidR="006B5E14" w:rsidRDefault="006B5E14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b/>
          <w:color w:val="000000"/>
        </w:rPr>
      </w:pPr>
    </w:p>
    <w:p w:rsidR="006B5E14" w:rsidRDefault="003471FC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color w:val="000000"/>
        </w:rPr>
      </w:pPr>
      <w:r>
        <w:rPr>
          <w:color w:val="000000"/>
        </w:rPr>
        <w:t>Resolução Nº 0</w:t>
      </w:r>
      <w:r>
        <w:t>14</w:t>
      </w:r>
      <w:r>
        <w:rPr>
          <w:color w:val="000000"/>
        </w:rPr>
        <w:t xml:space="preserve">/2021 de </w:t>
      </w:r>
      <w:r>
        <w:t>18</w:t>
      </w:r>
      <w:r>
        <w:rPr>
          <w:color w:val="000000"/>
        </w:rPr>
        <w:t xml:space="preserve"> de </w:t>
      </w:r>
      <w:r>
        <w:t>outubro</w:t>
      </w:r>
      <w:r>
        <w:rPr>
          <w:color w:val="000000"/>
        </w:rPr>
        <w:t xml:space="preserve"> de 2021.</w:t>
      </w:r>
    </w:p>
    <w:p w:rsidR="006B5E14" w:rsidRDefault="006B5E14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color w:val="000000"/>
        </w:rPr>
      </w:pPr>
    </w:p>
    <w:p w:rsidR="006B5E14" w:rsidRDefault="006B5E14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color w:val="000000"/>
        </w:rPr>
      </w:pPr>
    </w:p>
    <w:p w:rsidR="006B5E14" w:rsidRDefault="003471F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>
        <w:rPr>
          <w:color w:val="000000"/>
        </w:rPr>
        <w:t xml:space="preserve">O Conselho Municipal de Assistência Social do Município de Penha/SC - CMAS, no uso das atribuições conferidas pela Lei Federal nº. </w:t>
      </w:r>
      <w:bookmarkStart w:id="0" w:name="_GoBack"/>
      <w:bookmarkEnd w:id="0"/>
      <w:r>
        <w:rPr>
          <w:color w:val="000000"/>
        </w:rPr>
        <w:t>12.435 de 06 de julho de 2011, pela Lei Municipal nº. 2.545 de 09 de abril de 2012, e nos termos das deliberações desse Conse</w:t>
      </w:r>
      <w:r>
        <w:rPr>
          <w:color w:val="000000"/>
        </w:rPr>
        <w:t>lho registrada em Ata nº. 01</w:t>
      </w:r>
      <w:r>
        <w:t>1</w:t>
      </w:r>
      <w:r>
        <w:rPr>
          <w:color w:val="000000"/>
        </w:rPr>
        <w:t xml:space="preserve">/2021 datada de </w:t>
      </w:r>
      <w:r>
        <w:t>18</w:t>
      </w:r>
      <w:r>
        <w:rPr>
          <w:color w:val="000000"/>
        </w:rPr>
        <w:t xml:space="preserve"> de </w:t>
      </w:r>
      <w:r>
        <w:t>outubro</w:t>
      </w:r>
      <w:r>
        <w:rPr>
          <w:color w:val="000000"/>
        </w:rPr>
        <w:t xml:space="preserve"> de 2021;</w:t>
      </w:r>
    </w:p>
    <w:p w:rsidR="006B5E14" w:rsidRDefault="006B5E14"/>
    <w:p w:rsidR="006B5E14" w:rsidRDefault="003471FC">
      <w:pPr>
        <w:tabs>
          <w:tab w:val="left" w:pos="6840"/>
        </w:tabs>
        <w:jc w:val="both"/>
      </w:pPr>
      <w:r>
        <w:rPr>
          <w:b/>
        </w:rPr>
        <w:t xml:space="preserve">RESOLVE: </w:t>
      </w:r>
      <w:r>
        <w:t> </w:t>
      </w:r>
    </w:p>
    <w:p w:rsidR="006B5E14" w:rsidRDefault="006B5E14">
      <w:pPr>
        <w:tabs>
          <w:tab w:val="left" w:pos="6840"/>
        </w:tabs>
        <w:jc w:val="both"/>
      </w:pPr>
    </w:p>
    <w:p w:rsidR="006B5E14" w:rsidRDefault="003471FC">
      <w:pPr>
        <w:tabs>
          <w:tab w:val="left" w:pos="6840"/>
        </w:tabs>
        <w:jc w:val="both"/>
      </w:pPr>
      <w:r>
        <w:t>Art. 1º. Aprovar a ida ao Seminário Estadual de Assistência Social e custeio de 1 (uma) diária e mais ¾, dos seguintes representantes: Regiane Stupp, Olinda Rodrigues da Silva Santos e Ana Paula da Silva Dionizio, servidoras da Secretaria Municipal de Assi</w:t>
      </w:r>
      <w:r>
        <w:t>stência Social; Jéssica Albino, pedagoga do Abrigo Municipal Anjo Gabriel; Cláudio de Souza Limeira, e Karina da Silva Rocca, funcionários efetivos do CREAS; Maria Bernadete Canuto e Natan Pinto do Nascimento, técnicos do CRAS; e as conselheiras do CMAS: M</w:t>
      </w:r>
      <w:r>
        <w:t>erci Terezinha do Nascimento e Regina Santos da Silva. O evento acontecerá na cidade de São José/SC, e se dará nos dias 11/11 e 12/11 do ano vigente. Utilizando-se de recursos do IGD SUAS, e PBF respectivamente, com exceção da Sra. Ana Paula, que será cust</w:t>
      </w:r>
      <w:r>
        <w:t>eada através de recurso próprio, totalizando o valor de R$ 2.817,00 (dois mil, oitocentos e dezessete reais).</w:t>
      </w:r>
    </w:p>
    <w:p w:rsidR="006B5E14" w:rsidRDefault="006B5E14">
      <w:pPr>
        <w:tabs>
          <w:tab w:val="left" w:pos="6840"/>
        </w:tabs>
        <w:jc w:val="both"/>
      </w:pPr>
    </w:p>
    <w:p w:rsidR="006B5E14" w:rsidRDefault="003471FC">
      <w:pPr>
        <w:tabs>
          <w:tab w:val="left" w:pos="6840"/>
        </w:tabs>
        <w:jc w:val="both"/>
      </w:pPr>
      <w:r>
        <w:t>Art. 2º.</w:t>
      </w:r>
      <w:r>
        <w:rPr>
          <w:b/>
        </w:rPr>
        <w:t xml:space="preserve"> </w:t>
      </w:r>
      <w:r>
        <w:t>Esta Resolução entra em vigor na data de sua publicação.</w:t>
      </w:r>
    </w:p>
    <w:p w:rsidR="006B5E14" w:rsidRDefault="006B5E14">
      <w:pPr>
        <w:tabs>
          <w:tab w:val="left" w:pos="6840"/>
        </w:tabs>
        <w:jc w:val="both"/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B5E14" w:rsidRDefault="003471FC">
      <w:pPr>
        <w:spacing w:line="360" w:lineRule="auto"/>
        <w:jc w:val="right"/>
        <w:rPr>
          <w:color w:val="000000"/>
        </w:rPr>
      </w:pPr>
      <w:r>
        <w:rPr>
          <w:color w:val="000000"/>
        </w:rPr>
        <w:t xml:space="preserve">Penha/SC, </w:t>
      </w:r>
      <w:r>
        <w:t>18</w:t>
      </w:r>
      <w:r>
        <w:rPr>
          <w:color w:val="000000"/>
        </w:rPr>
        <w:t xml:space="preserve"> de </w:t>
      </w:r>
      <w:r>
        <w:t>outu</w:t>
      </w:r>
      <w:r>
        <w:rPr>
          <w:color w:val="000000"/>
        </w:rPr>
        <w:t>bro de 2021.</w:t>
      </w:r>
    </w:p>
    <w:p w:rsidR="006B5E14" w:rsidRDefault="006B5E14">
      <w:pPr>
        <w:spacing w:line="360" w:lineRule="auto"/>
        <w:jc w:val="both"/>
        <w:rPr>
          <w:rFonts w:ascii="Arial" w:eastAsia="Arial" w:hAnsi="Arial" w:cs="Arial"/>
        </w:rPr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</w:rPr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</w:rPr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</w:rPr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B5E14" w:rsidRDefault="006B5E14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B5E14" w:rsidRDefault="003471FC">
      <w:pPr>
        <w:spacing w:line="360" w:lineRule="auto"/>
        <w:jc w:val="center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       </w:t>
      </w:r>
      <w:r>
        <w:rPr>
          <w:rFonts w:ascii="Arial" w:eastAsia="Arial" w:hAnsi="Arial" w:cs="Arial"/>
        </w:rPr>
        <w:t xml:space="preserve">             </w:t>
      </w:r>
      <w:r>
        <w:t>Merci Teresinha do Nascimento</w:t>
      </w:r>
    </w:p>
    <w:p w:rsidR="006B5E14" w:rsidRDefault="003471FC">
      <w:pPr>
        <w:spacing w:line="360" w:lineRule="auto"/>
        <w:jc w:val="center"/>
      </w:pPr>
      <w:r>
        <w:rPr>
          <w:color w:val="000000"/>
        </w:rPr>
        <w:t xml:space="preserve">                         Presidente do Conselho Municipal de Assistência Social    </w:t>
      </w:r>
    </w:p>
    <w:sectPr w:rsidR="006B5E14">
      <w:pgSz w:w="12240" w:h="15840"/>
      <w:pgMar w:top="1440" w:right="1440" w:bottom="1440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14"/>
    <w:rsid w:val="003471FC"/>
    <w:rsid w:val="006B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A24CA-9A69-4DCC-8288-47AC377A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3B3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2E33B3"/>
    <w:pPr>
      <w:jc w:val="center"/>
    </w:pPr>
    <w:rPr>
      <w:rFonts w:ascii="Aldine721 BT" w:hAnsi="Aldine721 BT"/>
      <w:b/>
      <w:bCs/>
      <w:sz w:val="3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rsid w:val="002E33B3"/>
    <w:rPr>
      <w:rFonts w:ascii="Aldine721 BT" w:eastAsia="Times New Roman" w:hAnsi="Aldine721 BT" w:cs="Times New Roman"/>
      <w:b/>
      <w:bCs/>
      <w:sz w:val="36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2E33B3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2E33B3"/>
    <w:rPr>
      <w:rFonts w:ascii="Aldine721 BT" w:eastAsia="Times New Roman" w:hAnsi="Aldine721 BT" w:cs="Times New Roman"/>
      <w:sz w:val="24"/>
      <w:szCs w:val="24"/>
      <w:lang w:val="pt-BR" w:eastAsia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2E33B3"/>
    <w:rPr>
      <w:rFonts w:ascii="Aldine721 BT" w:eastAsia="Times New Roman" w:hAnsi="Aldine721 BT" w:cs="Times New Roman"/>
      <w:b/>
      <w:bCs/>
      <w:i/>
      <w:iCs/>
      <w:sz w:val="30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7A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7AE9"/>
    <w:rPr>
      <w:rFonts w:ascii="Segoe UI" w:eastAsia="Times New Roman" w:hAnsi="Segoe UI" w:cs="Segoe UI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Z2uOKeVRjdhyDdwK8xdP6XiwDA==">AMUW2mWbjjxr0wSs3GMireesDwPAMFEVbSpDXDVrHFUfOHDLauceS5tidrXo6nId0cdBozb0IHm0MMazCWFrxW1riI58VKqSxAHFclohIhkeDho6KwqLYTM=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RH SAS</cp:lastModifiedBy>
  <cp:revision>2</cp:revision>
  <dcterms:created xsi:type="dcterms:W3CDTF">2021-03-10T19:40:00Z</dcterms:created>
  <dcterms:modified xsi:type="dcterms:W3CDTF">2021-10-25T20:32:00Z</dcterms:modified>
</cp:coreProperties>
</file>