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43A" w:rsidRPr="0092593D" w:rsidRDefault="0092593D" w:rsidP="00DF443A">
      <w:pPr>
        <w:pStyle w:val="Corpodetexto"/>
        <w:jc w:val="center"/>
        <w:rPr>
          <w:b/>
        </w:rPr>
      </w:pPr>
      <w:r w:rsidRPr="0092593D">
        <w:rPr>
          <w:b/>
        </w:rPr>
        <w:t>EDITAL DEFERIMENTO DE INSCRIÇÕES E DATA DA ASSEMBLEIA</w:t>
      </w:r>
    </w:p>
    <w:p w:rsidR="00DF443A" w:rsidRDefault="00DF443A" w:rsidP="00DF443A">
      <w:pPr>
        <w:pStyle w:val="Corpodetexto"/>
        <w:numPr>
          <w:ilvl w:val="0"/>
          <w:numId w:val="2"/>
        </w:numPr>
      </w:pPr>
      <w:r>
        <w:t xml:space="preserve">Após reunião, a Comissão Especial formada pelos </w:t>
      </w:r>
      <w:r w:rsidR="00023C8A">
        <w:t xml:space="preserve">representantes do Poder Público sendo, </w:t>
      </w:r>
      <w:proofErr w:type="spellStart"/>
      <w:r w:rsidR="00023C8A">
        <w:t>Grazziele</w:t>
      </w:r>
      <w:proofErr w:type="spellEnd"/>
      <w:r w:rsidR="00023C8A">
        <w:t xml:space="preserve"> </w:t>
      </w:r>
      <w:proofErr w:type="spellStart"/>
      <w:r w:rsidR="00023C8A">
        <w:t>Moratelli</w:t>
      </w:r>
      <w:proofErr w:type="spellEnd"/>
      <w:r w:rsidR="00023C8A">
        <w:t xml:space="preserve"> Volpi, Eduardo João Souza, Everaldo Lourival Francisco e Cleber </w:t>
      </w:r>
      <w:r w:rsidR="00190820">
        <w:t xml:space="preserve">Maciel </w:t>
      </w:r>
      <w:r w:rsidR="00023C8A">
        <w:t>Neuma</w:t>
      </w:r>
      <w:r>
        <w:t>nn, para analisaram e deferiram as inscrições das entidades da sociedade civil para participarem do CONDEMA: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>Associação dos Moradores e Amigos da Praia Grande – AM</w:t>
      </w:r>
      <w:r w:rsidR="00DF443A">
        <w:t xml:space="preserve">APG, Associação dos Moradores </w:t>
      </w:r>
    </w:p>
    <w:p w:rsidR="00DF443A" w:rsidRDefault="00DF443A" w:rsidP="00DF443A">
      <w:pPr>
        <w:pStyle w:val="Corpodetexto"/>
        <w:numPr>
          <w:ilvl w:val="0"/>
          <w:numId w:val="3"/>
        </w:numPr>
      </w:pPr>
      <w:r>
        <w:t>Amigos do Quilombo – AMAQ;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 xml:space="preserve"> Orde</w:t>
      </w:r>
      <w:r w:rsidR="00DF443A">
        <w:t>m dos Advogados do Brasil – OAB;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 xml:space="preserve"> </w:t>
      </w:r>
      <w:r w:rsidR="00DF443A">
        <w:t>Academia de Letras do Brasil de Santa Catarina</w:t>
      </w:r>
      <w:r w:rsidR="00DF443A">
        <w:t>;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>Associação Comercial e Industrial de P</w:t>
      </w:r>
      <w:r w:rsidR="00DF443A">
        <w:t>enha – ACIPEN;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>Universida</w:t>
      </w:r>
      <w:r w:rsidR="00DF443A">
        <w:t>de do Vale do Itajaí – UNIVALI;</w:t>
      </w:r>
    </w:p>
    <w:p w:rsidR="00DF443A" w:rsidRDefault="00023C8A" w:rsidP="00DF443A">
      <w:pPr>
        <w:pStyle w:val="Corpodetexto"/>
        <w:numPr>
          <w:ilvl w:val="0"/>
          <w:numId w:val="3"/>
        </w:numPr>
      </w:pPr>
      <w:r>
        <w:t>Associação de Resgate e Ação de</w:t>
      </w:r>
      <w:r w:rsidR="00DF443A">
        <w:t xml:space="preserve"> Salvamento Coordenado – GRASC </w:t>
      </w:r>
    </w:p>
    <w:p w:rsidR="00DF443A" w:rsidRDefault="00DF443A" w:rsidP="00FB36B6">
      <w:pPr>
        <w:pStyle w:val="Corpodetexto"/>
        <w:numPr>
          <w:ilvl w:val="0"/>
          <w:numId w:val="2"/>
        </w:numPr>
      </w:pPr>
      <w:r>
        <w:t xml:space="preserve">Tendo em vista haver mais entidades da sociedade civil inscritas do que as previstas na Lei 2894/2017, Art. 5º, inc. </w:t>
      </w:r>
      <w:proofErr w:type="gramStart"/>
      <w:r>
        <w:t>II.,</w:t>
      </w:r>
      <w:proofErr w:type="gramEnd"/>
      <w:r>
        <w:t xml:space="preserve"> notadamente duas entidades da representantes de entidade de classe, sendo Ordem dos Advogados do Brasil e Academia de Letras do Brasil de Santa Catarina, haverá eleição com voto aberto no dia da Assembleia como assim prevê o Regimento Interno, para escolha de um das duas.</w:t>
      </w:r>
    </w:p>
    <w:p w:rsidR="00DF443A" w:rsidRDefault="00DF443A" w:rsidP="00FB36B6">
      <w:pPr>
        <w:pStyle w:val="Corpodetexto"/>
        <w:numPr>
          <w:ilvl w:val="0"/>
          <w:numId w:val="2"/>
        </w:numPr>
      </w:pPr>
      <w:r>
        <w:t>Poderão votar e serem votadas as entidades da sociedade civil que tiverem sua inscrição deferida (art. 5º, § 2º do Regimento), portanto todas as elencadas acima.</w:t>
      </w:r>
    </w:p>
    <w:p w:rsidR="00DF443A" w:rsidRDefault="00DF443A" w:rsidP="00FB36B6">
      <w:pPr>
        <w:pStyle w:val="Corpodetexto"/>
        <w:numPr>
          <w:ilvl w:val="0"/>
          <w:numId w:val="2"/>
        </w:numPr>
      </w:pPr>
      <w:r>
        <w:t xml:space="preserve">Fica aberto, na data de hoje (24/03/2021) o prazo de 10 (dez) dias para apresentação das chapas para eleição da Diretoria (art. </w:t>
      </w:r>
      <w:proofErr w:type="gramStart"/>
      <w:r>
        <w:t>35,§</w:t>
      </w:r>
      <w:proofErr w:type="gramEnd"/>
      <w:r>
        <w:t xml:space="preserve"> 2º)</w:t>
      </w:r>
      <w:r w:rsidR="0092593D">
        <w:t>, que deverá ser encaminhado para o e-mail oficial do conselho – condema@penha.sc.gov.br</w:t>
      </w:r>
      <w:r>
        <w:t xml:space="preserve"> </w:t>
      </w:r>
    </w:p>
    <w:p w:rsidR="0092593D" w:rsidRDefault="0092593D" w:rsidP="00FB36B6">
      <w:pPr>
        <w:pStyle w:val="Corpodetexto"/>
        <w:numPr>
          <w:ilvl w:val="0"/>
          <w:numId w:val="2"/>
        </w:numPr>
      </w:pPr>
      <w:r>
        <w:t>A Assembleia ocorrerá na data de 06/04/2021, às 19 horas, através de plataforma virtual, com convite que será encaminhado aos participantes, através do Whatsapp.</w:t>
      </w:r>
      <w:bookmarkStart w:id="0" w:name="_GoBack"/>
      <w:bookmarkEnd w:id="0"/>
    </w:p>
    <w:p w:rsidR="002C3424" w:rsidRDefault="002C3424" w:rsidP="00FB36B6">
      <w:pPr>
        <w:pStyle w:val="Corpodetexto"/>
      </w:pPr>
    </w:p>
    <w:p w:rsidR="002C3424" w:rsidRDefault="002C3424" w:rsidP="00FB36B6">
      <w:pPr>
        <w:pStyle w:val="Corpodetexto"/>
      </w:pPr>
    </w:p>
    <w:p w:rsidR="002C3424" w:rsidRDefault="002C3424" w:rsidP="00FB36B6">
      <w:pPr>
        <w:pStyle w:val="Corpodetexto"/>
      </w:pPr>
    </w:p>
    <w:p w:rsidR="002C3424" w:rsidRDefault="002C3424" w:rsidP="00FB36B6">
      <w:pPr>
        <w:pStyle w:val="Corpodetexto"/>
      </w:pPr>
    </w:p>
    <w:p w:rsidR="002C3424" w:rsidRDefault="002C3424" w:rsidP="00FB36B6">
      <w:pPr>
        <w:pStyle w:val="Corpodetexto"/>
      </w:pPr>
    </w:p>
    <w:sectPr w:rsidR="002C3424" w:rsidSect="00FB36B6">
      <w:headerReference w:type="default" r:id="rId7"/>
      <w:pgSz w:w="11906" w:h="16838"/>
      <w:pgMar w:top="369" w:right="1701" w:bottom="1417" w:left="1701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81D" w:rsidRDefault="00F3681D" w:rsidP="00866D0F">
      <w:pPr>
        <w:spacing w:after="0" w:line="240" w:lineRule="auto"/>
      </w:pPr>
      <w:r>
        <w:separator/>
      </w:r>
    </w:p>
  </w:endnote>
  <w:endnote w:type="continuationSeparator" w:id="0">
    <w:p w:rsidR="00F3681D" w:rsidRDefault="00F3681D" w:rsidP="0086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81D" w:rsidRDefault="00F3681D" w:rsidP="00866D0F">
      <w:pPr>
        <w:spacing w:after="0" w:line="240" w:lineRule="auto"/>
      </w:pPr>
      <w:r>
        <w:separator/>
      </w:r>
    </w:p>
  </w:footnote>
  <w:footnote w:type="continuationSeparator" w:id="0">
    <w:p w:rsidR="00F3681D" w:rsidRDefault="00F3681D" w:rsidP="0086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D0F" w:rsidRDefault="00866D0F" w:rsidP="00866D0F">
    <w:pPr>
      <w:pStyle w:val="Cabealho"/>
      <w:jc w:val="center"/>
      <w:rPr>
        <w:rFonts w:ascii="Arial" w:hAnsi="Arial" w:cs="Arial"/>
        <w:sz w:val="28"/>
        <w:szCs w:val="28"/>
      </w:rPr>
    </w:pPr>
    <w:r>
      <w:rPr>
        <w:noProof/>
        <w:lang w:eastAsia="pt-BR"/>
      </w:rPr>
      <w:drawing>
        <wp:inline distT="0" distB="0" distL="0" distR="0" wp14:anchorId="356AD406" wp14:editId="5E54B901">
          <wp:extent cx="1524000" cy="800100"/>
          <wp:effectExtent l="0" t="0" r="0" b="0"/>
          <wp:docPr id="1" name="Imagem 1" descr="C:\Users\Graziele\Desktop\CONDEMA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raziele\Desktop\CONDEMA\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821" cy="800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D0F" w:rsidRDefault="00866D0F" w:rsidP="00866D0F">
    <w:pPr>
      <w:pStyle w:val="Cabealho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           </w:t>
    </w:r>
  </w:p>
  <w:p w:rsidR="00866D0F" w:rsidRDefault="00866D0F" w:rsidP="00866D0F">
    <w:pPr>
      <w:pStyle w:val="Cabealho"/>
      <w:pBdr>
        <w:bottom w:val="single" w:sz="12" w:space="1" w:color="auto"/>
      </w:pBdr>
      <w:rPr>
        <w:rFonts w:ascii="Arial Black" w:hAnsi="Arial Black" w:cs="Arial"/>
        <w:color w:val="006600"/>
        <w:sz w:val="28"/>
        <w:szCs w:val="28"/>
      </w:rPr>
    </w:pPr>
    <w:r w:rsidRPr="00866D0F">
      <w:rPr>
        <w:rFonts w:ascii="Arial" w:hAnsi="Arial" w:cs="Arial"/>
        <w:color w:val="006600"/>
        <w:sz w:val="28"/>
        <w:szCs w:val="28"/>
      </w:rPr>
      <w:t xml:space="preserve">              </w:t>
    </w:r>
    <w:r w:rsidRPr="00866D0F">
      <w:rPr>
        <w:rFonts w:ascii="Arial Black" w:hAnsi="Arial Black" w:cs="Arial"/>
        <w:color w:val="006600"/>
        <w:sz w:val="28"/>
        <w:szCs w:val="28"/>
      </w:rPr>
      <w:t>CONSELHO MUNICIPAL DO MEIO AMBIENTE</w:t>
    </w:r>
    <w:r w:rsidRPr="00866D0F">
      <w:rPr>
        <w:rFonts w:ascii="Arial Black" w:hAnsi="Arial Black" w:cs="Arial"/>
        <w:color w:val="006600"/>
        <w:sz w:val="28"/>
        <w:szCs w:val="28"/>
      </w:rPr>
      <w:ptab w:relativeTo="margin" w:alignment="right" w:leader="none"/>
    </w:r>
  </w:p>
  <w:p w:rsidR="00866D0F" w:rsidRPr="00866D0F" w:rsidRDefault="00866D0F" w:rsidP="00866D0F">
    <w:pPr>
      <w:pStyle w:val="Cabealho"/>
      <w:rPr>
        <w:rFonts w:ascii="Arial Black" w:hAnsi="Arial Black"/>
        <w:color w:val="0066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622636"/>
    <w:multiLevelType w:val="hybridMultilevel"/>
    <w:tmpl w:val="2F122A88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9777CD3"/>
    <w:multiLevelType w:val="hybridMultilevel"/>
    <w:tmpl w:val="2FD2D2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10F96"/>
    <w:multiLevelType w:val="hybridMultilevel"/>
    <w:tmpl w:val="55ECB2E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0F"/>
    <w:rsid w:val="00023C8A"/>
    <w:rsid w:val="00091B14"/>
    <w:rsid w:val="0011340B"/>
    <w:rsid w:val="00127A21"/>
    <w:rsid w:val="00176C40"/>
    <w:rsid w:val="00190820"/>
    <w:rsid w:val="001B1838"/>
    <w:rsid w:val="001E3914"/>
    <w:rsid w:val="00234F21"/>
    <w:rsid w:val="002C3424"/>
    <w:rsid w:val="003B46EA"/>
    <w:rsid w:val="00526DFA"/>
    <w:rsid w:val="00535F33"/>
    <w:rsid w:val="0054786E"/>
    <w:rsid w:val="005607E0"/>
    <w:rsid w:val="005D5CD8"/>
    <w:rsid w:val="006946C5"/>
    <w:rsid w:val="007876B7"/>
    <w:rsid w:val="007F3897"/>
    <w:rsid w:val="00807750"/>
    <w:rsid w:val="00866D0F"/>
    <w:rsid w:val="008D38F5"/>
    <w:rsid w:val="0092593D"/>
    <w:rsid w:val="00987DE3"/>
    <w:rsid w:val="009A738B"/>
    <w:rsid w:val="00A25F33"/>
    <w:rsid w:val="00A84446"/>
    <w:rsid w:val="00A94280"/>
    <w:rsid w:val="00B9072E"/>
    <w:rsid w:val="00BB737D"/>
    <w:rsid w:val="00BD1D5A"/>
    <w:rsid w:val="00C4013F"/>
    <w:rsid w:val="00CD106B"/>
    <w:rsid w:val="00DA53FC"/>
    <w:rsid w:val="00DF443A"/>
    <w:rsid w:val="00E428B7"/>
    <w:rsid w:val="00EA232D"/>
    <w:rsid w:val="00EF5860"/>
    <w:rsid w:val="00F24922"/>
    <w:rsid w:val="00F3681D"/>
    <w:rsid w:val="00FB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B5F297-A467-4B8B-B73A-541C06F8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6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66D0F"/>
  </w:style>
  <w:style w:type="paragraph" w:styleId="Rodap">
    <w:name w:val="footer"/>
    <w:basedOn w:val="Normal"/>
    <w:link w:val="RodapChar"/>
    <w:uiPriority w:val="99"/>
    <w:unhideWhenUsed/>
    <w:rsid w:val="0086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66D0F"/>
  </w:style>
  <w:style w:type="paragraph" w:styleId="Textodebalo">
    <w:name w:val="Balloon Text"/>
    <w:basedOn w:val="Normal"/>
    <w:link w:val="TextodebaloChar"/>
    <w:uiPriority w:val="99"/>
    <w:semiHidden/>
    <w:unhideWhenUsed/>
    <w:rsid w:val="00866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6D0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866D0F"/>
    <w:pPr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866D0F"/>
    <w:rPr>
      <w:rFonts w:ascii="Calibri" w:eastAsia="Calibri" w:hAnsi="Calibri" w:cs="Times New Roman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F24922"/>
    <w:pPr>
      <w:jc w:val="center"/>
    </w:pPr>
    <w:rPr>
      <w:b/>
      <w:u w:val="single"/>
    </w:rPr>
  </w:style>
  <w:style w:type="character" w:customStyle="1" w:styleId="TtuloChar">
    <w:name w:val="Título Char"/>
    <w:basedOn w:val="Fontepargpadro"/>
    <w:link w:val="Ttulo"/>
    <w:uiPriority w:val="10"/>
    <w:rsid w:val="00F24922"/>
    <w:rPr>
      <w:b/>
      <w:u w:val="single"/>
    </w:rPr>
  </w:style>
  <w:style w:type="character" w:styleId="Hyperlink">
    <w:name w:val="Hyperlink"/>
    <w:basedOn w:val="Fontepargpadro"/>
    <w:uiPriority w:val="99"/>
    <w:unhideWhenUsed/>
    <w:rsid w:val="00023C8A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2C34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Graziele</dc:creator>
  <cp:lastModifiedBy>USER</cp:lastModifiedBy>
  <cp:revision>2</cp:revision>
  <cp:lastPrinted>2021-03-19T20:38:00Z</cp:lastPrinted>
  <dcterms:created xsi:type="dcterms:W3CDTF">2021-03-23T16:19:00Z</dcterms:created>
  <dcterms:modified xsi:type="dcterms:W3CDTF">2021-03-23T16:19:00Z</dcterms:modified>
</cp:coreProperties>
</file>